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науки і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України</w:t>
      </w:r>
      <w:proofErr w:type="spellEnd"/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Харківський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ічний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сільського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господарства</w:t>
      </w:r>
      <w:proofErr w:type="spellEnd"/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Петра Василенка</w:t>
      </w:r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Виставково-музейний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центр</w:t>
      </w:r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ЮНЕСКО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Філософія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людського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іально-гуманітарних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дисциплін</w:t>
      </w:r>
      <w:proofErr w:type="spellEnd"/>
    </w:p>
    <w:p w:rsidR="00D965C2" w:rsidRDefault="00D965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</w:rPr>
        <w:t>Шановні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</w:rPr>
        <w:t>колеги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</w:rPr>
        <w:t>!</w:t>
      </w:r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Запрошуємо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Вас </w:t>
      </w:r>
      <w:proofErr w:type="spellStart"/>
      <w:r>
        <w:rPr>
          <w:rFonts w:ascii="Times New Roman" w:eastAsia="Times New Roman" w:hAnsi="Times New Roman" w:cs="Times New Roman"/>
          <w:sz w:val="24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участь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науково-методичної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Слобожанський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гуманітарій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– 2018», </w:t>
      </w:r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березня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 року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65C2" w:rsidRDefault="001628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заочна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D965C2" w:rsidRDefault="00D965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D965C2" w:rsidRDefault="001628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науковому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заході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запрошуються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викладачі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вищих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закладів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науковці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8"/>
        </w:rPr>
        <w:t>досл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>ідники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планується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робота за такими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напрямами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</w:t>
      </w:r>
    </w:p>
    <w:p w:rsidR="00D965C2" w:rsidRDefault="00162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аграрної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науки і </w:t>
      </w:r>
      <w:proofErr w:type="spellStart"/>
      <w:r>
        <w:rPr>
          <w:rFonts w:ascii="Times New Roman" w:eastAsia="Times New Roman" w:hAnsi="Times New Roman" w:cs="Times New Roman"/>
          <w:sz w:val="1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18"/>
        </w:rPr>
        <w:t>;</w:t>
      </w:r>
    </w:p>
    <w:p w:rsidR="00D965C2" w:rsidRDefault="00162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історичне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краєзнавство</w:t>
      </w:r>
      <w:proofErr w:type="spellEnd"/>
      <w:r>
        <w:rPr>
          <w:rFonts w:ascii="Times New Roman" w:eastAsia="Times New Roman" w:hAnsi="Times New Roman" w:cs="Times New Roman"/>
          <w:sz w:val="18"/>
        </w:rPr>
        <w:t>;</w:t>
      </w:r>
    </w:p>
    <w:p w:rsidR="00D965C2" w:rsidRDefault="00162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музейна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справа та </w:t>
      </w:r>
      <w:proofErr w:type="spellStart"/>
      <w:r>
        <w:rPr>
          <w:rFonts w:ascii="Times New Roman" w:eastAsia="Times New Roman" w:hAnsi="Times New Roman" w:cs="Times New Roman"/>
          <w:sz w:val="18"/>
        </w:rPr>
        <w:t>музеї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18"/>
        </w:rPr>
        <w:t>;</w:t>
      </w:r>
    </w:p>
    <w:p w:rsidR="00D965C2" w:rsidRDefault="00162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філософії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соц</w:t>
      </w:r>
      <w:proofErr w:type="gramEnd"/>
      <w:r>
        <w:rPr>
          <w:rFonts w:ascii="Times New Roman" w:eastAsia="Times New Roman" w:hAnsi="Times New Roman" w:cs="Times New Roman"/>
          <w:sz w:val="18"/>
        </w:rPr>
        <w:t>іології</w:t>
      </w:r>
      <w:proofErr w:type="spellEnd"/>
      <w:r>
        <w:rPr>
          <w:rFonts w:ascii="Times New Roman" w:eastAsia="Times New Roman" w:hAnsi="Times New Roman" w:cs="Times New Roman"/>
          <w:sz w:val="18"/>
        </w:rPr>
        <w:t>;</w:t>
      </w:r>
    </w:p>
    <w:p w:rsidR="00D965C2" w:rsidRDefault="00162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теоретична та </w:t>
      </w:r>
      <w:proofErr w:type="spellStart"/>
      <w:r>
        <w:rPr>
          <w:rFonts w:ascii="Times New Roman" w:eastAsia="Times New Roman" w:hAnsi="Times New Roman" w:cs="Times New Roman"/>
          <w:sz w:val="18"/>
        </w:rPr>
        <w:t>прикладна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політологія</w:t>
      </w:r>
      <w:proofErr w:type="spellEnd"/>
      <w:r>
        <w:rPr>
          <w:rFonts w:ascii="Times New Roman" w:eastAsia="Times New Roman" w:hAnsi="Times New Roman" w:cs="Times New Roman"/>
          <w:sz w:val="18"/>
        </w:rPr>
        <w:t>;</w:t>
      </w:r>
    </w:p>
    <w:p w:rsidR="00D965C2" w:rsidRDefault="00162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гендерні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досл</w:t>
      </w:r>
      <w:proofErr w:type="gramEnd"/>
      <w:r>
        <w:rPr>
          <w:rFonts w:ascii="Times New Roman" w:eastAsia="Times New Roman" w:hAnsi="Times New Roman" w:cs="Times New Roman"/>
          <w:sz w:val="18"/>
        </w:rPr>
        <w:t>ідження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8"/>
        </w:rPr>
        <w:t>теорія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та практика;</w:t>
      </w:r>
    </w:p>
    <w:p w:rsidR="00D965C2" w:rsidRDefault="00162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традиційні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18"/>
        </w:rPr>
        <w:t>новітні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18"/>
        </w:rPr>
        <w:t>освіті</w:t>
      </w:r>
      <w:proofErr w:type="spellEnd"/>
      <w:r>
        <w:rPr>
          <w:rFonts w:ascii="Times New Roman" w:eastAsia="Times New Roman" w:hAnsi="Times New Roman" w:cs="Times New Roman"/>
          <w:sz w:val="18"/>
        </w:rPr>
        <w:t>;</w:t>
      </w:r>
    </w:p>
    <w:p w:rsidR="00D965C2" w:rsidRDefault="00162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психологія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18"/>
        </w:rPr>
        <w:t>вищому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18"/>
        </w:rPr>
        <w:t>;</w:t>
      </w:r>
    </w:p>
    <w:p w:rsidR="00D965C2" w:rsidRDefault="00162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культурологія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гуманітарних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18"/>
        </w:rPr>
        <w:t>;</w:t>
      </w:r>
    </w:p>
    <w:p w:rsidR="00D965C2" w:rsidRDefault="001628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туризм і </w:t>
      </w:r>
      <w:proofErr w:type="spellStart"/>
      <w:r>
        <w:rPr>
          <w:rFonts w:ascii="Times New Roman" w:eastAsia="Times New Roman" w:hAnsi="Times New Roman" w:cs="Times New Roman"/>
          <w:sz w:val="18"/>
        </w:rPr>
        <w:t>туристична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1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p w:rsidR="00D965C2" w:rsidRDefault="00D965C2">
      <w:pPr>
        <w:tabs>
          <w:tab w:val="left" w:pos="851"/>
        </w:tabs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18"/>
        </w:rPr>
      </w:pPr>
    </w:p>
    <w:p w:rsidR="00D965C2" w:rsidRDefault="0016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1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18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необхідно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до 15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березня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2018 р</w:t>
      </w:r>
      <w:r>
        <w:rPr>
          <w:rFonts w:ascii="Times New Roman" w:eastAsia="Times New Roman" w:hAnsi="Times New Roman" w:cs="Times New Roman"/>
          <w:b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надіслати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заявку та </w:t>
      </w:r>
      <w:proofErr w:type="spellStart"/>
      <w:r>
        <w:rPr>
          <w:rFonts w:ascii="Times New Roman" w:eastAsia="Times New Roman" w:hAnsi="Times New Roman" w:cs="Times New Roman"/>
          <w:sz w:val="18"/>
        </w:rPr>
        <w:t>статтю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18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адресу: slobconf@ukr.net. </w:t>
      </w:r>
      <w:proofErr w:type="spellStart"/>
      <w:r>
        <w:rPr>
          <w:rFonts w:ascii="Times New Roman" w:eastAsia="Times New Roman" w:hAnsi="Times New Roman" w:cs="Times New Roman"/>
          <w:sz w:val="18"/>
        </w:rPr>
        <w:t>Подані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опубліковані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18"/>
        </w:rPr>
        <w:t>збірнику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праць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«STUDІA SLOBOZHANI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>A»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Пер</w:t>
      </w:r>
      <w:r>
        <w:rPr>
          <w:rFonts w:ascii="Times New Roman" w:eastAsia="Times New Roman" w:hAnsi="Times New Roman" w:cs="Times New Roman"/>
          <w:sz w:val="18"/>
        </w:rPr>
        <w:t>едбачається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заочна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1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варіант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збірника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тез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доповідей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форматі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PDF буде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надіслано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електронну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конференції.Видання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друкованого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збірника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</w:rPr>
        <w:t>матер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>іалів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. </w:t>
      </w:r>
      <w:r>
        <w:rPr>
          <w:rFonts w:ascii="Times New Roman" w:eastAsia="Times New Roman" w:hAnsi="Times New Roman" w:cs="Times New Roman"/>
          <w:sz w:val="1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18"/>
        </w:rPr>
        <w:t>уточнення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щодо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публікації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статей </w:t>
      </w:r>
      <w:proofErr w:type="spellStart"/>
      <w:r>
        <w:rPr>
          <w:rFonts w:ascii="Times New Roman" w:eastAsia="Times New Roman" w:hAnsi="Times New Roman" w:cs="Times New Roman"/>
          <w:sz w:val="1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звертатися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18"/>
        </w:rPr>
        <w:t>оргкомітет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p w:rsidR="00162867" w:rsidRDefault="0016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lang w:val="en-US"/>
        </w:rPr>
      </w:pPr>
    </w:p>
    <w:p w:rsidR="00D965C2" w:rsidRDefault="0016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18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</w:t>
      </w:r>
    </w:p>
    <w:p w:rsidR="00D965C2" w:rsidRDefault="0016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18"/>
        </w:rPr>
        <w:t>друку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приймаються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рукописи </w:t>
      </w:r>
      <w:proofErr w:type="spellStart"/>
      <w:r>
        <w:rPr>
          <w:rFonts w:ascii="Times New Roman" w:eastAsia="Times New Roman" w:hAnsi="Times New Roman" w:cs="Times New Roman"/>
          <w:sz w:val="18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18"/>
        </w:rPr>
        <w:t>російською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мовами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обсягом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 5-10 </w:t>
      </w:r>
      <w:proofErr w:type="spellStart"/>
      <w:r>
        <w:rPr>
          <w:rFonts w:ascii="Times New Roman" w:eastAsia="Times New Roman" w:hAnsi="Times New Roman" w:cs="Times New Roman"/>
          <w:sz w:val="18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Набі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тексту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виконується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редакторі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Word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18"/>
        </w:rPr>
        <w:t>форм</w:t>
      </w:r>
      <w:r>
        <w:rPr>
          <w:rFonts w:ascii="Times New Roman" w:eastAsia="Times New Roman" w:hAnsi="Times New Roman" w:cs="Times New Roman"/>
          <w:sz w:val="18"/>
        </w:rPr>
        <w:t>аті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18"/>
        </w:rPr>
        <w:t>doc</w:t>
      </w:r>
      <w:proofErr w:type="spellEnd"/>
      <w:r>
        <w:rPr>
          <w:rFonts w:ascii="Times New Roman" w:eastAsia="Times New Roman" w:hAnsi="Times New Roman" w:cs="Times New Roman"/>
          <w:sz w:val="18"/>
        </w:rPr>
        <w:t>“</w:t>
      </w: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: шрифт -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розмір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кегля – 14;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міжрядковий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інтервал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– 1,5;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розміри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: абзацу – 1,25 см; поля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верхнього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нижнього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лівого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та правого – 2,0 см. </w:t>
      </w:r>
      <w:proofErr w:type="spellStart"/>
      <w:r>
        <w:rPr>
          <w:rFonts w:ascii="Times New Roman" w:eastAsia="Times New Roman" w:hAnsi="Times New Roman" w:cs="Times New Roman"/>
          <w:sz w:val="1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18"/>
        </w:rPr>
        <w:t>опублікований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автори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p w:rsidR="00D965C2" w:rsidRDefault="0016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Увага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Оргкомітет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залишає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за соб</w:t>
      </w:r>
      <w:r>
        <w:rPr>
          <w:rFonts w:ascii="Times New Roman" w:eastAsia="Times New Roman" w:hAnsi="Times New Roman" w:cs="Times New Roman"/>
          <w:i/>
          <w:sz w:val="18"/>
        </w:rPr>
        <w:t xml:space="preserve">ою право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відмовити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прийомі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які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вимогам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надійшли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редакції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>ісля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визначеного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терміну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.</w:t>
      </w:r>
    </w:p>
    <w:p w:rsidR="00162867" w:rsidRDefault="0016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lang w:val="en-US"/>
        </w:rPr>
      </w:pPr>
    </w:p>
    <w:p w:rsidR="00D965C2" w:rsidRDefault="0016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має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складатися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з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таких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основних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елементів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: </w:t>
      </w:r>
    </w:p>
    <w:p w:rsidR="00D965C2" w:rsidRDefault="00162867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Пр</w:t>
      </w:r>
      <w:proofErr w:type="gramEnd"/>
      <w:r>
        <w:rPr>
          <w:rFonts w:ascii="Times New Roman" w:eastAsia="Times New Roman" w:hAnsi="Times New Roman" w:cs="Times New Roman"/>
          <w:sz w:val="18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ім’я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та по </w:t>
      </w:r>
      <w:proofErr w:type="spellStart"/>
      <w:r>
        <w:rPr>
          <w:rFonts w:ascii="Times New Roman" w:eastAsia="Times New Roman" w:hAnsi="Times New Roman" w:cs="Times New Roman"/>
          <w:sz w:val="18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автора, </w:t>
      </w:r>
      <w:proofErr w:type="spellStart"/>
      <w:r>
        <w:rPr>
          <w:rFonts w:ascii="Times New Roman" w:eastAsia="Times New Roman" w:hAnsi="Times New Roman" w:cs="Times New Roman"/>
          <w:sz w:val="18"/>
        </w:rPr>
        <w:t>науковий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вчене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звання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>, посада,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телефон, </w:t>
      </w:r>
      <w:proofErr w:type="spellStart"/>
      <w:r>
        <w:rPr>
          <w:rFonts w:ascii="Times New Roman" w:eastAsia="Times New Roman" w:hAnsi="Times New Roman" w:cs="Times New Roman"/>
          <w:sz w:val="18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адреса;</w:t>
      </w:r>
    </w:p>
    <w:p w:rsidR="00D965C2" w:rsidRDefault="00162867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УДК;</w:t>
      </w:r>
    </w:p>
    <w:p w:rsidR="00D965C2" w:rsidRDefault="00162867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18"/>
        </w:rPr>
        <w:t>;</w:t>
      </w:r>
    </w:p>
    <w:p w:rsidR="00D965C2" w:rsidRDefault="00162867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Анотація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російською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англ</w:t>
      </w:r>
      <w:proofErr w:type="gramEnd"/>
      <w:r>
        <w:rPr>
          <w:rFonts w:ascii="Times New Roman" w:eastAsia="Times New Roman" w:hAnsi="Times New Roman" w:cs="Times New Roman"/>
          <w:sz w:val="18"/>
        </w:rPr>
        <w:t>ійською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мовами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(до 300 </w:t>
      </w:r>
      <w:proofErr w:type="spellStart"/>
      <w:r>
        <w:rPr>
          <w:rFonts w:ascii="Times New Roman" w:eastAsia="Times New Roman" w:hAnsi="Times New Roman" w:cs="Times New Roman"/>
          <w:sz w:val="18"/>
        </w:rPr>
        <w:t>знаків</w:t>
      </w:r>
      <w:proofErr w:type="spellEnd"/>
      <w:r>
        <w:rPr>
          <w:rFonts w:ascii="Times New Roman" w:eastAsia="Times New Roman" w:hAnsi="Times New Roman" w:cs="Times New Roman"/>
          <w:sz w:val="18"/>
        </w:rPr>
        <w:t>);</w:t>
      </w:r>
    </w:p>
    <w:p w:rsidR="00D965C2" w:rsidRDefault="00162867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слова (4-5 </w:t>
      </w:r>
      <w:proofErr w:type="spellStart"/>
      <w:r>
        <w:rPr>
          <w:rFonts w:ascii="Times New Roman" w:eastAsia="Times New Roman" w:hAnsi="Times New Roman" w:cs="Times New Roman"/>
          <w:sz w:val="18"/>
        </w:rPr>
        <w:t>слів</w:t>
      </w:r>
      <w:proofErr w:type="spellEnd"/>
      <w:r>
        <w:rPr>
          <w:rFonts w:ascii="Times New Roman" w:eastAsia="Times New Roman" w:hAnsi="Times New Roman" w:cs="Times New Roman"/>
          <w:sz w:val="18"/>
        </w:rPr>
        <w:t>);</w:t>
      </w:r>
    </w:p>
    <w:p w:rsidR="00D965C2" w:rsidRDefault="00162867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Основний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sz w:val="1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вступ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, постановка </w:t>
      </w:r>
      <w:proofErr w:type="spellStart"/>
      <w:r>
        <w:rPr>
          <w:rFonts w:ascii="Times New Roman" w:eastAsia="Times New Roman" w:hAnsi="Times New Roman" w:cs="Times New Roman"/>
          <w:sz w:val="1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та мета </w:t>
      </w:r>
      <w:proofErr w:type="spellStart"/>
      <w:r>
        <w:rPr>
          <w:rFonts w:ascii="Times New Roman" w:eastAsia="Times New Roman" w:hAnsi="Times New Roman" w:cs="Times New Roman"/>
          <w:sz w:val="1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останніх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публікацій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18"/>
        </w:rPr>
        <w:t>їхнє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p w:rsidR="00D965C2" w:rsidRDefault="00162867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8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наскрізні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18"/>
        </w:rPr>
        <w:t>беруться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18"/>
        </w:rPr>
        <w:t>квадратні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дужки – [1, c. 5]. Список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л</w:t>
      </w:r>
      <w:proofErr w:type="gramEnd"/>
      <w:r>
        <w:rPr>
          <w:rFonts w:ascii="Times New Roman" w:eastAsia="Times New Roman" w:hAnsi="Times New Roman" w:cs="Times New Roman"/>
          <w:sz w:val="18"/>
        </w:rPr>
        <w:t>ітератури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18"/>
        </w:rPr>
        <w:t>алфавітному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порядку та </w:t>
      </w:r>
      <w:proofErr w:type="spellStart"/>
      <w:r>
        <w:rPr>
          <w:rFonts w:ascii="Times New Roman" w:eastAsia="Times New Roman" w:hAnsi="Times New Roman" w:cs="Times New Roman"/>
          <w:sz w:val="1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ДСТУ 8302:2015</w:t>
      </w:r>
    </w:p>
    <w:p w:rsidR="00D965C2" w:rsidRDefault="00D9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hd w:val="clear" w:color="auto" w:fill="FFFFFF"/>
          <w:lang w:val="en-US"/>
        </w:rPr>
      </w:pPr>
    </w:p>
    <w:p w:rsidR="00162867" w:rsidRPr="00162867" w:rsidRDefault="0016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hd w:val="clear" w:color="auto" w:fill="FFFFFF"/>
          <w:lang w:val="en-US"/>
        </w:rPr>
      </w:pPr>
    </w:p>
    <w:p w:rsidR="00D965C2" w:rsidRDefault="00162867">
      <w:pPr>
        <w:spacing w:after="0" w:line="240" w:lineRule="auto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оргкомітету</w:t>
      </w:r>
      <w:proofErr w:type="spellEnd"/>
      <w:r>
        <w:rPr>
          <w:rFonts w:ascii="Calibri" w:eastAsia="Calibri" w:hAnsi="Calibri" w:cs="Calibri"/>
          <w:b/>
          <w:sz w:val="18"/>
          <w:shd w:val="clear" w:color="auto" w:fill="FFFFFF"/>
        </w:rPr>
        <w:t>:</w:t>
      </w:r>
      <w:r>
        <w:rPr>
          <w:rFonts w:ascii="Calibri" w:eastAsia="Calibri" w:hAnsi="Calibri" w:cs="Calibri"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 xml:space="preserve">61002, </w:t>
      </w:r>
      <w:proofErr w:type="spellStart"/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>вул</w:t>
      </w:r>
      <w:proofErr w:type="spellEnd"/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>Алчевських</w:t>
      </w:r>
      <w:proofErr w:type="spellEnd"/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 xml:space="preserve">, 44. </w:t>
      </w:r>
      <w:proofErr w:type="spellStart"/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>Виставково-музейний</w:t>
      </w:r>
      <w:proofErr w:type="spellEnd"/>
      <w:r>
        <w:rPr>
          <w:rFonts w:ascii="Times New Roman" w:eastAsia="Times New Roman" w:hAnsi="Times New Roman" w:cs="Times New Roman"/>
          <w:color w:val="272727"/>
          <w:sz w:val="20"/>
          <w:shd w:val="clear" w:color="auto" w:fill="FFFFFF"/>
        </w:rPr>
        <w:t xml:space="preserve"> центр ХНТУСГ</w:t>
      </w:r>
    </w:p>
    <w:p w:rsidR="00162867" w:rsidRDefault="0016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lang w:val="en-US"/>
        </w:rPr>
      </w:pPr>
    </w:p>
    <w:p w:rsidR="00D965C2" w:rsidRDefault="001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Контактні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телефони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Москальова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Н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</w:rPr>
        <w:t>адія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Петрівна</w:t>
      </w:r>
      <w:proofErr w:type="spellEnd"/>
      <w:r>
        <w:rPr>
          <w:rFonts w:ascii="Times New Roman" w:eastAsia="Times New Roman" w:hAnsi="Times New Roman" w:cs="Times New Roman"/>
          <w:sz w:val="18"/>
        </w:rPr>
        <w:tab/>
        <w:t xml:space="preserve"> +38-(067)-177-50-89</w:t>
      </w:r>
    </w:p>
    <w:p w:rsidR="00D965C2" w:rsidRDefault="001628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Скубій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Ірина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Володимирівна</w:t>
      </w:r>
      <w:proofErr w:type="spellEnd"/>
      <w:r>
        <w:rPr>
          <w:rFonts w:ascii="Times New Roman" w:eastAsia="Times New Roman" w:hAnsi="Times New Roman" w:cs="Times New Roman"/>
          <w:sz w:val="18"/>
        </w:rPr>
        <w:tab/>
        <w:t>+38-(066)-626-94-93</w:t>
      </w:r>
    </w:p>
    <w:p w:rsidR="00162867" w:rsidRDefault="001628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lang w:val="en-US"/>
        </w:rPr>
      </w:pPr>
    </w:p>
    <w:p w:rsidR="00162867" w:rsidRDefault="001628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lang w:val="en-US"/>
        </w:rPr>
      </w:pPr>
    </w:p>
    <w:p w:rsidR="00D965C2" w:rsidRDefault="001628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повагою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оргкомітет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конференції</w:t>
      </w:r>
      <w:proofErr w:type="spellEnd"/>
    </w:p>
    <w:sectPr w:rsidR="00D9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6913"/>
    <w:multiLevelType w:val="multilevel"/>
    <w:tmpl w:val="A8FC6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2345A"/>
    <w:multiLevelType w:val="multilevel"/>
    <w:tmpl w:val="2A06A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5C2"/>
    <w:rsid w:val="00162867"/>
    <w:rsid w:val="00D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2018-02-23T07:58:00Z</dcterms:created>
  <dcterms:modified xsi:type="dcterms:W3CDTF">2018-02-23T08:00:00Z</dcterms:modified>
</cp:coreProperties>
</file>